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9426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9426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94261" w:rsidRDefault="00F104B9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094261" w:rsidRDefault="00F104B9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094261" w:rsidRDefault="00F104B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94261" w:rsidRDefault="00F104B9" w:rsidP="0022647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26478">
                    <w:rPr>
                      <w:color w:val="000000"/>
                      <w:sz w:val="24"/>
                      <w:szCs w:val="24"/>
                    </w:rPr>
                    <w:t>28 ноября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226478">
                    <w:rPr>
                      <w:color w:val="000000"/>
                      <w:sz w:val="24"/>
                      <w:szCs w:val="24"/>
                    </w:rPr>
                    <w:t>75-704</w:t>
                  </w:r>
                </w:p>
              </w:tc>
            </w:tr>
          </w:tbl>
          <w:p w:rsidR="00094261" w:rsidRDefault="00094261">
            <w:pPr>
              <w:spacing w:line="1" w:lineRule="auto"/>
            </w:pPr>
          </w:p>
        </w:tc>
      </w:tr>
      <w:tr w:rsidR="0009426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</w:tr>
      <w:tr w:rsidR="0009426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</w:tr>
      <w:tr w:rsidR="0009426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4261" w:rsidRDefault="00094261">
            <w:pPr>
              <w:spacing w:line="1" w:lineRule="auto"/>
            </w:pPr>
          </w:p>
        </w:tc>
      </w:tr>
    </w:tbl>
    <w:p w:rsidR="00094261" w:rsidRDefault="0009426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426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94261" w:rsidRDefault="00094261">
            <w:pPr>
              <w:ind w:firstLine="360"/>
              <w:jc w:val="both"/>
            </w:pPr>
          </w:p>
          <w:p w:rsidR="00094261" w:rsidRDefault="00094261">
            <w:pPr>
              <w:ind w:firstLine="360"/>
              <w:jc w:val="both"/>
            </w:pPr>
          </w:p>
        </w:tc>
      </w:tr>
    </w:tbl>
    <w:p w:rsidR="00094261" w:rsidRDefault="0009426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426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94261" w:rsidRDefault="00F104B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094261" w:rsidRDefault="00F104B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094261" w:rsidRDefault="0009426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426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94261" w:rsidRDefault="00094261">
            <w:pPr>
              <w:ind w:firstLine="360"/>
              <w:jc w:val="both"/>
            </w:pPr>
          </w:p>
          <w:p w:rsidR="00094261" w:rsidRDefault="00094261">
            <w:pPr>
              <w:ind w:firstLine="360"/>
              <w:jc w:val="both"/>
            </w:pPr>
          </w:p>
        </w:tc>
      </w:tr>
    </w:tbl>
    <w:p w:rsidR="00094261" w:rsidRDefault="0009426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426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94261" w:rsidRDefault="00F104B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94261" w:rsidRDefault="0009426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094261" w:rsidTr="00226478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094261" w:rsidRDefault="00094261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94261" w:rsidRDefault="00094261">
            <w:pPr>
              <w:spacing w:line="1" w:lineRule="auto"/>
            </w:pPr>
          </w:p>
        </w:tc>
      </w:tr>
    </w:tbl>
    <w:p w:rsidR="00094261" w:rsidRDefault="0009426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094261" w:rsidTr="00226478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94261" w:rsidRDefault="000942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4261" w:rsidRDefault="00F104B9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94261" w:rsidRDefault="00094261">
            <w:pPr>
              <w:spacing w:line="1" w:lineRule="auto"/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3 232 372,1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2 611 101,4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2 598 117,3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1 246 591,1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1 246 511,1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371 870,1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770 158,7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735 716,8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осуществлению деятельности по </w:t>
            </w:r>
            <w:r>
              <w:rPr>
                <w:color w:val="000000"/>
                <w:sz w:val="24"/>
                <w:szCs w:val="24"/>
              </w:rPr>
              <w:lastRenderedPageBreak/>
              <w:t>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249 641,5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225 390,7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«Поддержка социально ориентированных некоммерческих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«Приобретение </w:t>
            </w:r>
            <w:r>
              <w:rPr>
                <w:color w:val="000000"/>
                <w:sz w:val="24"/>
                <w:szCs w:val="24"/>
              </w:rPr>
              <w:lastRenderedPageBreak/>
              <w:t>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279 080,9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17 054 819,</w:t>
            </w:r>
            <w:r w:rsidR="00CB29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8 328 030,9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7 351 491,7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3 926 330,8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7 264 571,3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3 869 469,8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Государственная поддержка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«Обновление наземного электрического транспорта для обеспечения организации транспортного обслуживания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9 582 380,</w:t>
            </w:r>
            <w:r w:rsidR="00CB29F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5 706 337,2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</w:t>
            </w:r>
            <w:r>
              <w:rPr>
                <w:color w:val="000000"/>
                <w:sz w:val="24"/>
                <w:szCs w:val="24"/>
              </w:rPr>
              <w:lastRenderedPageBreak/>
              <w:t>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дорожно-эксплуатационной техникой муниципальных районов, муниципальных округов и </w:t>
            </w:r>
            <w:r>
              <w:rPr>
                <w:color w:val="000000"/>
                <w:sz w:val="24"/>
                <w:szCs w:val="24"/>
              </w:rPr>
              <w:lastRenderedPageBreak/>
              <w:t>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Материально-техническое обеспечение производственных и ремонтных баз муниципальных бюджетных учреждений в сфере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3 148 140,5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1 333 111,4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1 323 496,9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1 772 590,4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1 772 590,4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3 873 711,</w:t>
            </w:r>
            <w:r w:rsidR="00CB29F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3 821 535,</w:t>
            </w:r>
            <w:r w:rsidR="00CB29F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CB29F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CB29FE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CB29F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CB29FE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6 346 197,6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1 448 377,</w:t>
            </w:r>
            <w:r w:rsidR="00CB29F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269 573,8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обследованию </w:t>
            </w:r>
            <w:r>
              <w:rPr>
                <w:color w:val="000000"/>
                <w:sz w:val="24"/>
                <w:szCs w:val="24"/>
              </w:rPr>
              <w:lastRenderedPageBreak/>
              <w:t>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«Эффективное управление муниципальным имуществом и </w:t>
            </w:r>
            <w:r>
              <w:rPr>
                <w:color w:val="000000"/>
                <w:sz w:val="24"/>
                <w:szCs w:val="24"/>
              </w:rPr>
              <w:lastRenderedPageBreak/>
              <w:t>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«Переселение граждан из аварийного жилищного фонда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817 239,1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CB29F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CB29F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«Организация мероприятий для завершения переселения граждан из аварийного </w:t>
            </w:r>
            <w:r>
              <w:rPr>
                <w:color w:val="000000"/>
                <w:sz w:val="24"/>
                <w:szCs w:val="24"/>
              </w:rPr>
              <w:lastRenderedPageBreak/>
              <w:t>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276 964,9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Выкуп жилого помещения у собственника, в связи с </w:t>
            </w:r>
            <w:r>
              <w:rPr>
                <w:color w:val="000000"/>
                <w:sz w:val="24"/>
                <w:szCs w:val="24"/>
              </w:rPr>
              <w:lastRenderedPageBreak/>
              <w:t>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2 373 804,5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1 925 183,0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2 255 741,</w:t>
            </w:r>
            <w:r w:rsidR="00CB29F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633 207,8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985 005,6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382 465,8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</w:t>
            </w:r>
            <w:r>
              <w:rPr>
                <w:color w:val="000000"/>
                <w:sz w:val="24"/>
                <w:szCs w:val="24"/>
              </w:rPr>
              <w:lastRenderedPageBreak/>
              <w:t>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</w:t>
            </w:r>
            <w:r>
              <w:rPr>
                <w:color w:val="000000"/>
                <w:sz w:val="24"/>
                <w:szCs w:val="24"/>
              </w:rPr>
              <w:lastRenderedPageBreak/>
              <w:t>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</w:t>
            </w:r>
            <w:r w:rsidR="00CB29F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3 452,</w:t>
            </w:r>
            <w:r w:rsidR="00CB29F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3 452,</w:t>
            </w:r>
            <w:r w:rsidR="00CB29F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CB29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3 411,</w:t>
            </w:r>
            <w:r w:rsidR="00CB29F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268 273,9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18 454 923,0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16 720 636,2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16 174 842,5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5 861 893,2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5 533 802,0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5 858 545,1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5 533 336,1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277 865,1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5 218 470,8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5 303 707,1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5 305 389,4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2 174 171,1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10 298 552,8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9 383 954,3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8 862 893,4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10 285 872,1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8 860 303,5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421 443,8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8 426 866,3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8 264 769,1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8 265 135,1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1 000 688,7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1 000 625,5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447 264,7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447 264,7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349 250,2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1 298 870,7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622 752,9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262 799,4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262 799,4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360 631,9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094261" w:rsidP="002264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094261" w:rsidTr="00226478">
        <w:trPr>
          <w:cantSplit/>
        </w:trPr>
        <w:tc>
          <w:tcPr>
            <w:tcW w:w="65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226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094261" w:rsidTr="00226478">
        <w:tc>
          <w:tcPr>
            <w:tcW w:w="6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F104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0942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0942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0942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4261" w:rsidRDefault="000942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 w:rsidP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49 837 295,9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35 822 002,9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4261" w:rsidRDefault="00F104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34 006 295,6</w:t>
            </w:r>
          </w:p>
        </w:tc>
      </w:tr>
    </w:tbl>
    <w:p w:rsidR="00094261" w:rsidRDefault="00094261">
      <w:pPr>
        <w:rPr>
          <w:vanish/>
        </w:rPr>
      </w:pPr>
    </w:p>
    <w:p w:rsidR="000A4D1F" w:rsidRDefault="000A4D1F"/>
    <w:sectPr w:rsidR="000A4D1F" w:rsidSect="0009426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261" w:rsidRDefault="00094261" w:rsidP="00094261">
      <w:r>
        <w:separator/>
      </w:r>
    </w:p>
  </w:endnote>
  <w:endnote w:type="continuationSeparator" w:id="1">
    <w:p w:rsidR="00094261" w:rsidRDefault="00094261" w:rsidP="00094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94261">
      <w:tc>
        <w:tcPr>
          <w:tcW w:w="15920" w:type="dxa"/>
        </w:tcPr>
        <w:p w:rsidR="00094261" w:rsidRDefault="0009426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261" w:rsidRDefault="00094261" w:rsidP="00094261">
      <w:r>
        <w:separator/>
      </w:r>
    </w:p>
  </w:footnote>
  <w:footnote w:type="continuationSeparator" w:id="1">
    <w:p w:rsidR="00094261" w:rsidRDefault="00094261" w:rsidP="00094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94261">
      <w:tc>
        <w:tcPr>
          <w:tcW w:w="15920" w:type="dxa"/>
        </w:tcPr>
        <w:p w:rsidR="00094261" w:rsidRDefault="000A4D1F">
          <w:pPr>
            <w:jc w:val="center"/>
            <w:rPr>
              <w:color w:val="000000"/>
            </w:rPr>
          </w:pPr>
          <w:r>
            <w:fldChar w:fldCharType="begin"/>
          </w:r>
          <w:r w:rsidR="00F104B9">
            <w:rPr>
              <w:color w:val="000000"/>
            </w:rPr>
            <w:instrText>PAGE</w:instrText>
          </w:r>
          <w:r>
            <w:fldChar w:fldCharType="separate"/>
          </w:r>
          <w:r w:rsidR="00CB29FE">
            <w:rPr>
              <w:noProof/>
              <w:color w:val="000000"/>
            </w:rPr>
            <w:t>60</w:t>
          </w:r>
          <w:r>
            <w:fldChar w:fldCharType="end"/>
          </w:r>
        </w:p>
        <w:p w:rsidR="00094261" w:rsidRDefault="0009426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261"/>
    <w:rsid w:val="00094261"/>
    <w:rsid w:val="000A4D1F"/>
    <w:rsid w:val="00226478"/>
    <w:rsid w:val="00B62C76"/>
    <w:rsid w:val="00CB29FE"/>
    <w:rsid w:val="00F1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94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118</Pages>
  <Words>32907</Words>
  <Characters>187572</Characters>
  <Application>Microsoft Office Word</Application>
  <DocSecurity>0</DocSecurity>
  <Lines>1563</Lines>
  <Paragraphs>440</Paragraphs>
  <ScaleCrop>false</ScaleCrop>
  <Company/>
  <LinksUpToDate>false</LinksUpToDate>
  <CharactersWithSpaces>220039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2025-11-27T14:48:00Z</dcterms:created>
  <dcterms:modified xsi:type="dcterms:W3CDTF">2025-11-29T07:25:00Z</dcterms:modified>
</cp:coreProperties>
</file>